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44FA"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共青团培育优秀入党积极分子情况记录表</w:t>
      </w:r>
    </w:p>
    <w:p w14:paraId="4CB1148B">
      <w:pPr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入党积极分子姓名：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 xml:space="preserve">             所在团支部：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tbl>
      <w:tblPr>
        <w:tblStyle w:val="8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201"/>
        <w:gridCol w:w="2033"/>
        <w:gridCol w:w="1600"/>
      </w:tblGrid>
      <w:tr w14:paraId="37D7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5485" w:type="dxa"/>
            <w:gridSpan w:val="2"/>
            <w:vAlign w:val="center"/>
          </w:tcPr>
          <w:p w14:paraId="406DFDB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“育优”标准</w:t>
            </w:r>
          </w:p>
        </w:tc>
        <w:tc>
          <w:tcPr>
            <w:tcW w:w="2033" w:type="dxa"/>
            <w:vAlign w:val="center"/>
          </w:tcPr>
          <w:p w14:paraId="56AB8B41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 w14:paraId="0E0A2FC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团支部评价</w:t>
            </w:r>
          </w:p>
        </w:tc>
      </w:tr>
      <w:tr w14:paraId="0CF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Merge w:val="restart"/>
            <w:vAlign w:val="center"/>
          </w:tcPr>
          <w:p w14:paraId="6BD7A0FE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 w14:paraId="4A48306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 w14:paraId="4E75AA4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312048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3544019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937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791D9C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15CA9D2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带头学习党的科学理论特别是习近平新时代中国特色社会主义思想，积极传播党的主张，读原著、学原文、悟原理，深度阅读1本相关著作，撰写1篇读书笔记。</w:t>
            </w:r>
          </w:p>
        </w:tc>
        <w:tc>
          <w:tcPr>
            <w:tcW w:w="2033" w:type="dxa"/>
          </w:tcPr>
          <w:p w14:paraId="2AEBA0C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C84A53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7C26F5D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8E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6D863D4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67A9841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</w:tcPr>
          <w:p w14:paraId="682FC01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AE9215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CB0475E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1AEAF4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587E1C2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DF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8B2C1E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5CC5FCF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对社会舆论和网络文化有政治敏锐性和鉴别力，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对于错误言行敢于亮剑发声、驳斥斗争。</w:t>
            </w:r>
          </w:p>
        </w:tc>
        <w:tc>
          <w:tcPr>
            <w:tcW w:w="2033" w:type="dxa"/>
          </w:tcPr>
          <w:p w14:paraId="32871442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320F11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1CE7D71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9AF095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1B06C679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39E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7AAAD3C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68BD19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 w14:paraId="3CF536CC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64403E2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1A55AB6D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2E49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84" w:type="dxa"/>
            <w:vMerge w:val="restart"/>
            <w:vAlign w:val="center"/>
          </w:tcPr>
          <w:p w14:paraId="496AE4E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道德品行</w:t>
            </w:r>
          </w:p>
          <w:p w14:paraId="24DD0E3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F76738C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 w14:paraId="0E3BA47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121449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145058A1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964C5D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5A05DF01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6A4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6A17EC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3C8A381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关心社会公益，成为注册志愿者，近1年参加志愿服务时长不少于20小时。</w:t>
            </w:r>
          </w:p>
        </w:tc>
        <w:tc>
          <w:tcPr>
            <w:tcW w:w="2033" w:type="dxa"/>
          </w:tcPr>
          <w:p w14:paraId="1D96BE5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B1116B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19A0BDFA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 </w:t>
            </w:r>
          </w:p>
        </w:tc>
      </w:tr>
      <w:tr w14:paraId="3B03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CE6154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61CBE5A4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 w14:paraId="6635A70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355D1A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E597F4F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A75F30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9F8709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8FB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01F62C5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5C102F8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</w:tcPr>
          <w:p w14:paraId="73FCBFD6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2586B8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552109F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F87CA8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477184AB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B47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4" w:type="dxa"/>
            <w:vMerge w:val="restart"/>
            <w:vAlign w:val="center"/>
          </w:tcPr>
          <w:p w14:paraId="11ECBA1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发挥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用</w:t>
            </w:r>
          </w:p>
        </w:tc>
        <w:tc>
          <w:tcPr>
            <w:tcW w:w="4201" w:type="dxa"/>
            <w:vAlign w:val="center"/>
          </w:tcPr>
          <w:p w14:paraId="41AB2D3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做党的路线方针政策的宣传者，作为入党积极分子培养期间，讲授不少于1次团课。</w:t>
            </w:r>
          </w:p>
        </w:tc>
        <w:tc>
          <w:tcPr>
            <w:tcW w:w="2033" w:type="dxa"/>
          </w:tcPr>
          <w:p w14:paraId="5EF2674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471EA6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139A3A4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345D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84" w:type="dxa"/>
            <w:vMerge w:val="continue"/>
            <w:vAlign w:val="center"/>
          </w:tcPr>
          <w:p w14:paraId="191C105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64AC4E2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近一学年无必修课程不及格情况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13FC30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629C39A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B41BF8A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146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84" w:type="dxa"/>
            <w:vMerge w:val="continue"/>
            <w:vAlign w:val="center"/>
          </w:tcPr>
          <w:p w14:paraId="12767F5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7002D5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</w:tcPr>
          <w:p w14:paraId="0CD7F1F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36A73A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35E3051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C53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7EB48F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785BD98A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</w:tcPr>
          <w:p w14:paraId="76B575D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A76E34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DF99506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5AD6E18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00976D96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375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660BA1E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7D0F5D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积极提升创新意识与创新能力，至少参加1项有关创新创业活动。</w:t>
            </w:r>
          </w:p>
        </w:tc>
        <w:tc>
          <w:tcPr>
            <w:tcW w:w="2033" w:type="dxa"/>
          </w:tcPr>
          <w:p w14:paraId="76739330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AE29C16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28AD76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2536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9032A0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96FEBC3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在服务党和国家大局中作出贡献，在应对突发公共卫生事件、服务基层一线、重大课题攻关等工作中勇于担当。</w:t>
            </w:r>
          </w:p>
        </w:tc>
        <w:tc>
          <w:tcPr>
            <w:tcW w:w="2033" w:type="dxa"/>
          </w:tcPr>
          <w:p w14:paraId="05B491E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B4DFA4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9872179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501C1B4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614EC05D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4CE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restart"/>
            <w:vAlign w:val="center"/>
          </w:tcPr>
          <w:p w14:paraId="3CA2FEC0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 w14:paraId="5413CF2F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先锋模范作用发挥充分，严格遵守党章与党纪党规，带头遵守国家法律和校纪校规，做遵纪守法的标杆。</w:t>
            </w:r>
          </w:p>
        </w:tc>
        <w:tc>
          <w:tcPr>
            <w:tcW w:w="2033" w:type="dxa"/>
          </w:tcPr>
          <w:p w14:paraId="17002A33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C5F9E1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B4202EB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2E76F4B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49720B8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1615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242F5DE1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831526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没有因为违反团的纪律、校规校纪而被处理，无法律规定的严重不良行为和违法犯罪行为。</w:t>
            </w:r>
          </w:p>
        </w:tc>
        <w:tc>
          <w:tcPr>
            <w:tcW w:w="2033" w:type="dxa"/>
          </w:tcPr>
          <w:p w14:paraId="27335F8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8E4D8FE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E657A63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85A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2A1E32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579499A0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模范遵守团章，团员组织意识和观念强，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自觉参加“三会两制一课”等组织生活，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认真完成团组织分配的工作。</w:t>
            </w:r>
          </w:p>
        </w:tc>
        <w:tc>
          <w:tcPr>
            <w:tcW w:w="2033" w:type="dxa"/>
          </w:tcPr>
          <w:p w14:paraId="7AD6610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D54EB1D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DCC7967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F9D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162343D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F7AD1A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 w14:paraId="45CA47D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C33D2B5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B275965">
            <w:pPr>
              <w:spacing w:line="320" w:lineRule="exact"/>
              <w:ind w:firstLine="0" w:firstLineChars="0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765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507F53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D572C3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每季度向党、团组织汇报不少于1次思想情况和履职情况。</w:t>
            </w:r>
          </w:p>
        </w:tc>
        <w:tc>
          <w:tcPr>
            <w:tcW w:w="2033" w:type="dxa"/>
          </w:tcPr>
          <w:p w14:paraId="6448807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C753570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78FEC38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207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118" w:type="dxa"/>
            <w:gridSpan w:val="4"/>
            <w:vAlign w:val="center"/>
          </w:tcPr>
          <w:p w14:paraId="1D69D830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综合评价结果：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优秀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合格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不合格 </w:t>
            </w:r>
          </w:p>
          <w:p w14:paraId="00977CD6">
            <w:pPr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团支部书记签字：            </w:t>
            </w:r>
          </w:p>
          <w:p w14:paraId="4E9CD796">
            <w:pPr>
              <w:pStyle w:val="2"/>
              <w:wordWrap w:val="0"/>
              <w:ind w:firstLine="480"/>
              <w:jc w:val="righ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月  日   </w:t>
            </w:r>
          </w:p>
        </w:tc>
      </w:tr>
    </w:tbl>
    <w:p w14:paraId="23945E04">
      <w:pPr>
        <w:spacing w:before="156" w:beforeLines="50" w:line="400" w:lineRule="exact"/>
        <w:ind w:firstLine="0" w:firstLineChars="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注：1.任何一项被评为“不合格”，则综合评价结果为“不合格”；</w:t>
      </w:r>
    </w:p>
    <w:p w14:paraId="0DE77F38">
      <w:pPr>
        <w:spacing w:line="400" w:lineRule="exact"/>
        <w:ind w:firstLine="480"/>
        <w:jc w:val="left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2.“基本合格”项达到2个，则综合评价结果为“不合格”；</w:t>
      </w:r>
    </w:p>
    <w:p w14:paraId="050850ED">
      <w:pPr>
        <w:spacing w:line="400" w:lineRule="exact"/>
        <w:ind w:firstLine="480"/>
        <w:jc w:val="left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3.只有“优秀”项达到5个，综合评价结果才可评为“优秀”；</w:t>
      </w:r>
    </w:p>
    <w:p w14:paraId="2B1555D0">
      <w:pPr>
        <w:spacing w:line="400" w:lineRule="exact"/>
        <w:ind w:firstLine="480"/>
        <w:outlineLvl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4.“优秀”项不足5个，综合评价结果最高只能评为“合格”。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D8ED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B2C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33D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3E9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6AB6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A4C00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3B6F9A"/>
    <w:rsid w:val="00020074"/>
    <w:rsid w:val="001171A9"/>
    <w:rsid w:val="001F3F02"/>
    <w:rsid w:val="002D395D"/>
    <w:rsid w:val="003356AA"/>
    <w:rsid w:val="00377C55"/>
    <w:rsid w:val="003A48A5"/>
    <w:rsid w:val="003B6F9A"/>
    <w:rsid w:val="00A67BD0"/>
    <w:rsid w:val="00B71652"/>
    <w:rsid w:val="00C86027"/>
    <w:rsid w:val="35E10EA1"/>
    <w:rsid w:val="3ADB2E24"/>
    <w:rsid w:val="581D7D4B"/>
    <w:rsid w:val="59256A9C"/>
    <w:rsid w:val="5C790F7A"/>
    <w:rsid w:val="5EE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qFormat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character" w:customStyle="1" w:styleId="12">
    <w:name w:val="页眉 字符"/>
    <w:basedOn w:val="9"/>
    <w:link w:val="5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4">
    <w:name w:val="批注文字 字符"/>
    <w:basedOn w:val="9"/>
    <w:link w:val="3"/>
    <w:qFormat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1197</Words>
  <Characters>1202</Characters>
  <Lines>10</Lines>
  <Paragraphs>2</Paragraphs>
  <TotalTime>2</TotalTime>
  <ScaleCrop>false</ScaleCrop>
  <LinksUpToDate>false</LinksUpToDate>
  <CharactersWithSpaces>1326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2025-02-25T15:51:00Z</dcterms:created>
  <dc:creator>10162</dc:creator>
  <cp:lastModifiedBy>微信用户</cp:lastModifiedBy>
  <dcterms:modified xsi:type="dcterms:W3CDTF">2026-03-06T11:34:27Z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72CCEB000F4A4B63BBDDDBA868A3FE33_13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