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  <w:r>
        <w:pict>
          <v:group id="1026" o:spid="_x0000_s2050" o:spt="203" style="position:absolute;left:0pt;margin-left:2.25pt;margin-top:3pt;height:88.1pt;width:504.6pt;mso-position-horizontal-relative:page;mso-position-vertical-relative:page;z-index:-251656192;mso-width-relative:page;mso-height-relative:page;" coordorigin="45,60" coordsize="10092,1762">
            <o:lock v:ext="edit"/>
            <v:shape id="1027" o:spid="_x0000_s2051" o:spt="75" type="#_x0000_t75" style="position:absolute;left:45;top:60;height:1710;width:1710;" filled="f" o:preferrelative="t" stroked="f" coordsize="21600,21600">
              <v:path/>
              <v:fill on="f" focussize="0,0"/>
              <v:stroke on="f" joinstyle="miter"/>
              <v:imagedata r:id="rId6" embosscolor="#FFFFFF" o:title=""/>
              <o:lock v:ext="edit" aspectratio="t"/>
            </v:shape>
            <v:line id="1028" o:spid="_x0000_s2052" o:spt="20" style="position:absolute;left:0;top:0;height:0;width:501900;" coordsize="21600,21600">
              <v:path arrowok="t"/>
              <v:fill focussize="0,0"/>
              <v:stroke weight="0.7pt"/>
              <v:imagedata o:title=""/>
              <o:lock v:ext="edit"/>
            </v:line>
            <v:shape id="1030" o:spid="_x0000_s2053" o:spt="202" type="#_x0000_t202" style="position:absolute;left:45;top:60;height:1762;width:1009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b/>
                        <w:sz w:val="38"/>
                      </w:rPr>
                    </w:pPr>
                  </w:p>
                  <w:p>
                    <w:pPr>
                      <w:rPr>
                        <w:b/>
                        <w:sz w:val="38"/>
                      </w:rPr>
                    </w:pPr>
                  </w:p>
                  <w:p>
                    <w:pPr>
                      <w:spacing w:before="328" w:line="459" w:lineRule="exact"/>
                      <w:ind w:firstLine="720" w:firstLineChars="200"/>
                      <w:jc w:val="center"/>
                      <w:rPr>
                        <w:rFonts w:ascii="等线" w:hAnsi="等线" w:eastAsia="等线" w:cs="等线"/>
                        <w:b/>
                        <w:sz w:val="36"/>
                      </w:rPr>
                    </w:pPr>
                    <w:r>
                      <w:rPr>
                        <w:rFonts w:hint="eastAsia" w:ascii="等线" w:hAnsi="等线" w:eastAsia="等线" w:cs="等线"/>
                        <w:b/>
                        <w:sz w:val="36"/>
                      </w:rPr>
                      <w:t>资料填写要求</w:t>
                    </w:r>
                  </w:p>
                </w:txbxContent>
              </v:textbox>
            </v:shape>
          </v:group>
        </w:pict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07" w:line="350" w:lineRule="auto"/>
        <w:ind w:left="1800" w:right="170"/>
        <w:jc w:val="both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按申请项目顺序，将材料以图片的形式按顺序排在word</w:t>
      </w:r>
      <w:r>
        <w:rPr>
          <w:rFonts w:hint="eastAsia"/>
          <w:sz w:val="24"/>
          <w:szCs w:val="24"/>
        </w:rPr>
        <w:t>文档</w:t>
      </w:r>
      <w:r>
        <w:rPr>
          <w:sz w:val="24"/>
          <w:szCs w:val="24"/>
        </w:rPr>
        <w:t>里面，每个人</w:t>
      </w:r>
      <w:r>
        <w:rPr>
          <w:b/>
          <w:bCs/>
          <w:color w:val="FF0000"/>
          <w:sz w:val="24"/>
          <w:szCs w:val="24"/>
        </w:rPr>
        <w:t>只上传</w:t>
      </w:r>
      <w:r>
        <w:rPr>
          <w:rFonts w:hint="eastAsia"/>
          <w:b/>
          <w:bCs/>
          <w:color w:val="FF0000"/>
          <w:sz w:val="24"/>
          <w:szCs w:val="24"/>
        </w:rPr>
        <w:t>1-2</w:t>
      </w:r>
      <w:r>
        <w:rPr>
          <w:b/>
          <w:bCs/>
          <w:color w:val="FF0000"/>
          <w:sz w:val="24"/>
          <w:szCs w:val="24"/>
        </w:rPr>
        <w:t>个word！</w:t>
      </w:r>
      <w:r>
        <w:rPr>
          <w:sz w:val="24"/>
          <w:szCs w:val="24"/>
        </w:rPr>
        <w:t>命名格式为【年级➕姓名➕入库申请材料】</w:t>
      </w:r>
    </w:p>
    <w:p>
      <w:pPr>
        <w:pStyle w:val="2"/>
        <w:spacing w:before="163" w:line="432" w:lineRule="auto"/>
        <w:ind w:left="1800" w:right="670" w:firstLine="511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家庭经济困难学生认定工作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动态认定，请按要求准备材料。切勿使用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旧材料</w:t>
      </w:r>
      <w:r>
        <w:rPr>
          <w:rFonts w:hint="eastAsia" w:ascii="宋体" w:hAnsi="宋体" w:eastAsia="宋体" w:cs="宋体"/>
          <w:sz w:val="24"/>
          <w:szCs w:val="24"/>
        </w:rPr>
        <w:t>！</w:t>
      </w:r>
    </w:p>
    <w:p>
      <w:pPr>
        <w:numPr>
          <w:ilvl w:val="0"/>
          <w:numId w:val="1"/>
        </w:numPr>
        <w:spacing w:line="360" w:lineRule="auto"/>
        <w:ind w:firstLine="1680" w:firstLineChars="7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姓名，学号，性别，身份证件号如实填写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联系方式填写可以联系到学生本人</w:t>
      </w:r>
    </w:p>
    <w:p>
      <w:pPr>
        <w:numPr>
          <w:ilvl w:val="0"/>
          <w:numId w:val="0"/>
        </w:numPr>
        <w:spacing w:line="360" w:lineRule="auto"/>
        <w:ind w:firstLine="2160" w:firstLineChars="9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的电话号码。</w:t>
      </w:r>
    </w:p>
    <w:p>
      <w:pPr>
        <w:numPr>
          <w:ilvl w:val="0"/>
          <w:numId w:val="1"/>
        </w:numPr>
        <w:spacing w:line="360" w:lineRule="auto"/>
        <w:ind w:firstLine="1680" w:firstLineChars="7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家庭成员表格不包含学生本人。</w:t>
      </w:r>
    </w:p>
    <w:p>
      <w:pPr>
        <w:spacing w:line="360" w:lineRule="auto"/>
        <w:ind w:firstLine="1680" w:firstLineChars="700"/>
        <w:jc w:val="both"/>
        <w:rPr>
          <w:rFonts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 学费住宿费为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highlight w:val="none"/>
        </w:rPr>
        <w:t>学费＋住宿费</w:t>
      </w:r>
      <w:r>
        <w:rPr>
          <w:rFonts w:hint="eastAsia" w:ascii="宋体" w:hAnsi="宋体" w:eastAsia="宋体" w:cs="宋体"/>
          <w:sz w:val="24"/>
          <w:szCs w:val="24"/>
        </w:rPr>
        <w:t>总额</w:t>
      </w:r>
    </w:p>
    <w:p>
      <w:pPr>
        <w:pStyle w:val="2"/>
        <w:spacing w:before="9" w:line="360" w:lineRule="auto"/>
        <w:ind w:firstLine="1680" w:firstLineChars="7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 文化程度则按照户口簿上填写，户口性质严格按照户口本勾选。</w:t>
      </w:r>
    </w:p>
    <w:p>
      <w:pPr>
        <w:pStyle w:val="2"/>
        <w:spacing w:line="360" w:lineRule="auto"/>
        <w:ind w:firstLine="1680" w:firstLineChars="7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、 家庭成员在学人数是指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包括本人</w:t>
      </w:r>
      <w:r>
        <w:rPr>
          <w:rFonts w:hint="eastAsia" w:ascii="宋体" w:hAnsi="宋体" w:eastAsia="宋体" w:cs="宋体"/>
          <w:sz w:val="24"/>
          <w:szCs w:val="24"/>
        </w:rPr>
        <w:t>在内的在校读书的成员人数。</w:t>
      </w:r>
    </w:p>
    <w:p>
      <w:pPr>
        <w:spacing w:line="360" w:lineRule="auto"/>
        <w:ind w:firstLine="1680" w:firstLineChars="7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、 赡养人口数是指年龄在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70</w:t>
      </w:r>
      <w:r>
        <w:rPr>
          <w:rFonts w:hint="eastAsia" w:ascii="宋体" w:hAnsi="宋体" w:eastAsia="宋体" w:cs="宋体"/>
          <w:sz w:val="24"/>
          <w:szCs w:val="24"/>
        </w:rPr>
        <w:t>岁及以上的家庭成员人数。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不包括未</w:t>
      </w:r>
    </w:p>
    <w:p>
      <w:pPr>
        <w:spacing w:line="360" w:lineRule="auto"/>
        <w:ind w:left="252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成年人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501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159" w:leftChars="763" w:right="0" w:rightChars="0" w:hanging="480" w:hanging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7、关于父母就业情况，</w:t>
      </w:r>
      <w:r>
        <w:rPr>
          <w:rFonts w:hint="eastAsia" w:ascii="宋体" w:hAnsi="宋体" w:eastAsia="宋体" w:cs="宋体"/>
          <w:sz w:val="24"/>
          <w:szCs w:val="24"/>
        </w:rPr>
        <w:t>可提供当地人力资源和社会保障局盖章的父母《就业失业登证》、父母就业单位提供的从业证明，户口簿等。</w:t>
      </w:r>
    </w:p>
    <w:p>
      <w:pPr>
        <w:pStyle w:val="2"/>
        <w:spacing w:line="360" w:lineRule="auto"/>
        <w:ind w:firstLine="1680" w:firstLineChars="7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、 最低生活保障家庭成员户是指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整个家庭</w:t>
      </w:r>
      <w:r>
        <w:rPr>
          <w:rFonts w:hint="eastAsia" w:ascii="宋体" w:hAnsi="宋体" w:eastAsia="宋体" w:cs="宋体"/>
          <w:sz w:val="24"/>
          <w:szCs w:val="24"/>
        </w:rPr>
        <w:t>为低保户，可提供低保户证明材料的。</w:t>
      </w:r>
    </w:p>
    <w:p>
      <w:pPr>
        <w:pStyle w:val="2"/>
        <w:spacing w:line="360" w:lineRule="auto"/>
        <w:ind w:left="2159" w:leftChars="763" w:right="773" w:hanging="480" w:hanging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、 低收入（低保边缘、低保临界）家庭成员是指家庭中有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成员</w:t>
      </w:r>
      <w:r>
        <w:rPr>
          <w:rFonts w:hint="eastAsia" w:ascii="宋体" w:hAnsi="宋体" w:eastAsia="宋体" w:cs="宋体"/>
          <w:sz w:val="24"/>
          <w:szCs w:val="24"/>
        </w:rPr>
        <w:t>为低保个人，该成员可提供低保个人证明材料的。</w:t>
      </w:r>
    </w:p>
    <w:p>
      <w:pPr>
        <w:pStyle w:val="2"/>
        <w:spacing w:line="360" w:lineRule="auto"/>
        <w:ind w:right="773" w:firstLine="1680" w:firstLineChars="7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、 选择性项目必须填写</w:t>
      </w:r>
    </w:p>
    <w:p>
      <w:pPr>
        <w:pStyle w:val="2"/>
        <w:spacing w:line="360" w:lineRule="auto"/>
        <w:ind w:firstLine="1680" w:firstLineChars="70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 “父母一方抚养”指父母一方不健在，父母离异不算。</w:t>
      </w:r>
    </w:p>
    <w:p>
      <w:pPr>
        <w:spacing w:before="1" w:line="321" w:lineRule="auto"/>
        <w:ind w:left="2399" w:leftChars="763" w:right="1011" w:hanging="720" w:hangingChars="3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 家庭人均年收入：按实际情况填写，要看清楚是“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人均</w:t>
      </w:r>
      <w:r>
        <w:rPr>
          <w:rFonts w:hint="eastAsia" w:ascii="宋体" w:hAnsi="宋体" w:eastAsia="宋体" w:cs="宋体"/>
          <w:sz w:val="24"/>
          <w:szCs w:val="24"/>
        </w:rPr>
        <w:t>”且是“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</w:rPr>
        <w:t>”收入，不可填错。一般不低于当地低保收入，如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低于低保</w:t>
      </w:r>
    </w:p>
    <w:p>
      <w:pPr>
        <w:spacing w:before="196"/>
        <w:ind w:left="25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收入，需提供低保证明复印件</w:t>
      </w:r>
      <w:r>
        <w:rPr>
          <w:rFonts w:hint="eastAsia" w:ascii="宋体" w:hAnsi="宋体" w:eastAsia="宋体" w:cs="宋体"/>
          <w:sz w:val="24"/>
          <w:szCs w:val="24"/>
        </w:rPr>
        <w:t>。注：家庭人均年收入=总年收入</w:t>
      </w:r>
    </w:p>
    <w:p>
      <w:pPr>
        <w:pStyle w:val="2"/>
        <w:spacing w:before="9"/>
        <w:rPr>
          <w:rFonts w:ascii="宋体" w:hAnsi="宋体" w:eastAsia="宋体" w:cs="宋体"/>
          <w:sz w:val="24"/>
          <w:szCs w:val="24"/>
        </w:rPr>
      </w:pPr>
    </w:p>
    <w:p>
      <w:pPr>
        <w:ind w:left="25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（与下方表格填写的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个人年收入之和</w:t>
      </w:r>
      <w:r>
        <w:rPr>
          <w:rFonts w:hint="eastAsia" w:ascii="宋体" w:hAnsi="宋体" w:eastAsia="宋体" w:cs="宋体"/>
          <w:sz w:val="24"/>
          <w:szCs w:val="24"/>
        </w:rPr>
        <w:t>相等）/家庭人口数。</w:t>
      </w:r>
    </w:p>
    <w:p>
      <w:pPr>
        <w:pStyle w:val="2"/>
        <w:spacing w:before="11"/>
        <w:rPr>
          <w:rFonts w:ascii="宋体" w:hAnsi="宋体" w:eastAsia="宋体" w:cs="宋体"/>
          <w:sz w:val="24"/>
          <w:szCs w:val="24"/>
        </w:rPr>
      </w:pPr>
    </w:p>
    <w:p>
      <w:pPr>
        <w:pStyle w:val="2"/>
        <w:spacing w:line="350" w:lineRule="auto"/>
        <w:ind w:left="2520" w:right="734" w:hanging="720"/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 工作（学习）单位：务农则填 XX 镇 XX 村，学生则填学校名称，若从业情况为无，工作单位则填写常住地（具体到镇或街道即可），其他视具体情况而定。</w:t>
      </w:r>
    </w:p>
    <w:p>
      <w:pPr>
        <w:pStyle w:val="2"/>
        <w:spacing w:before="63" w:line="432" w:lineRule="auto"/>
        <w:ind w:left="2430" w:right="778" w:hanging="2430" w:hangingChars="900"/>
        <w:rPr>
          <w:rFonts w:hint="default"/>
          <w:lang w:val="en-US"/>
        </w:rPr>
      </w:pPr>
      <w:r>
        <w:t xml:space="preserve"> </w:t>
      </w:r>
      <w:r>
        <w:rPr>
          <w:rFonts w:hint="eastAsia"/>
        </w:rPr>
        <w:t xml:space="preserve">            1</w:t>
      </w:r>
      <w:r>
        <w:rPr>
          <w:rFonts w:hint="eastAsia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 健康状况只能填写：良好、一般（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有重大疾病的选择一般并且需提供三甲级以上医院所开证明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需上传病历或病情诊断书</w:t>
      </w:r>
      <w:r>
        <w:rPr>
          <w:rFonts w:hint="eastAsia" w:ascii="宋体" w:hAnsi="宋体" w:eastAsia="宋体" w:cs="宋体"/>
          <w:sz w:val="24"/>
          <w:szCs w:val="24"/>
        </w:rPr>
        <w:t>）、残疾</w:t>
      </w:r>
      <w:r>
        <w:pict>
          <v:group id="1035" o:spid="_x0000_s2058" o:spt="203" style="position:absolute;left:0pt;margin-left:2.25pt;margin-top:3pt;height:85.5pt;width:504.6pt;mso-position-horizontal-relative:page;mso-position-vertical-relative:page;z-index:251661312;mso-width-relative:page;mso-height-relative:page;" coordorigin="45,60" coordsize="10092,1710">
            <o:lock v:ext="edit"/>
            <v:shape id="1036" o:spid="_x0000_s2059" o:spt="75" type="#_x0000_t75" style="position:absolute;left:45;top:60;height:1710;width:1710;" filled="f" o:preferrelative="t" stroked="f" coordsize="21600,21600">
              <v:path/>
              <v:fill on="f" focussize="0,0"/>
              <v:stroke on="f" joinstyle="miter"/>
              <v:imagedata r:id="rId6" embosscolor="#FFFFFF" o:title=""/>
              <o:lock v:ext="edit" aspectratio="t"/>
            </v:shape>
            <v:line id="1037" o:spid="_x0000_s2060" o:spt="20" style="position:absolute;left:0;top:0;height:0;width:501900;" coordsize="21600,21600">
              <v:path arrowok="t"/>
              <v:fill focussize="0,0"/>
              <v:stroke weight="0.7pt"/>
              <v:imagedata o:title=""/>
              <o:lock v:ext="edit"/>
            </v:line>
          </v:group>
        </w:pict>
      </w:r>
      <w:r>
        <w:rPr>
          <w:rFonts w:hint="eastAsia"/>
          <w:lang w:eastAsia="zh-CN"/>
        </w:rPr>
        <w:t>（</w:t>
      </w:r>
      <w:r>
        <w:rPr>
          <w:rFonts w:hint="eastAsia"/>
          <w:b/>
          <w:bCs/>
          <w:color w:val="FF0000"/>
          <w:highlight w:val="none"/>
          <w:lang w:val="en-US" w:eastAsia="zh-CN"/>
        </w:rPr>
        <w:t>需上传残疾人证</w:t>
      </w:r>
      <w:r>
        <w:rPr>
          <w:rFonts w:hint="eastAsia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2"/>
        <w:spacing w:before="205" w:line="372" w:lineRule="auto"/>
        <w:ind w:left="2520" w:right="464" w:hanging="7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、 家庭遭受自然灾害情况、家庭遭受突发意外事件填写格式要求：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具体时间：某年某月</w:t>
      </w:r>
      <w:r>
        <w:rPr>
          <w:rFonts w:hint="eastAsia" w:ascii="宋体" w:hAnsi="宋体" w:eastAsia="宋体" w:cs="宋体"/>
          <w:spacing w:val="9"/>
          <w:sz w:val="24"/>
          <w:szCs w:val="24"/>
        </w:rPr>
        <w:t>（要求</w:t>
      </w:r>
      <w:r>
        <w:rPr>
          <w:rFonts w:hint="eastAsia" w:ascii="宋体" w:hAnsi="宋体" w:eastAsia="宋体" w:cs="宋体"/>
          <w:b/>
          <w:color w:val="FF0000"/>
          <w:spacing w:val="9"/>
          <w:sz w:val="24"/>
          <w:szCs w:val="24"/>
        </w:rPr>
        <w:t>最近两年内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发生）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；描述情况内容、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金额：具体事件、受损失金额（人民币元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或人员伤亡等具体描 述（100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字以内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。如无以上情况，填写“无”。</w:t>
      </w:r>
    </w:p>
    <w:p>
      <w:pPr>
        <w:pStyle w:val="2"/>
        <w:spacing w:before="10"/>
        <w:rPr>
          <w:rFonts w:ascii="宋体" w:hAnsi="宋体" w:eastAsia="宋体" w:cs="宋体"/>
          <w:sz w:val="24"/>
          <w:szCs w:val="24"/>
        </w:rPr>
      </w:pPr>
    </w:p>
    <w:p>
      <w:pPr>
        <w:spacing w:line="350" w:lineRule="auto"/>
        <w:ind w:left="2520" w:right="1001" w:hanging="72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sz w:val="24"/>
          <w:szCs w:val="24"/>
        </w:rPr>
        <w:t>、 家庭欠债情况</w:t>
      </w:r>
      <w:r>
        <w:rPr>
          <w:rFonts w:hint="eastAsia" w:ascii="宋体" w:hAnsi="宋体" w:eastAsia="宋体" w:cs="宋体"/>
          <w:b/>
          <w:color w:val="FF0000"/>
          <w:sz w:val="24"/>
          <w:szCs w:val="24"/>
        </w:rPr>
        <w:t>（不包括学生办理的国家助学贷款）</w:t>
      </w:r>
      <w:r>
        <w:rPr>
          <w:rFonts w:hint="eastAsia" w:ascii="宋体" w:hAnsi="宋体" w:eastAsia="宋体" w:cs="宋体"/>
          <w:sz w:val="24"/>
          <w:szCs w:val="24"/>
        </w:rPr>
        <w:t>填写格式要求：具体时间：某年某月；描述情况内容、金额：原因、金额</w:t>
      </w:r>
    </w:p>
    <w:p>
      <w:pPr>
        <w:pStyle w:val="2"/>
        <w:spacing w:before="3"/>
        <w:ind w:left="25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（人民币元）。如无以上情况，填写“无”。</w:t>
      </w:r>
    </w:p>
    <w:p>
      <w:pPr>
        <w:pStyle w:val="2"/>
        <w:spacing w:before="11"/>
        <w:rPr>
          <w:rFonts w:ascii="宋体" w:hAnsi="宋体" w:eastAsia="宋体" w:cs="宋体"/>
          <w:sz w:val="24"/>
          <w:szCs w:val="24"/>
        </w:rPr>
      </w:pPr>
    </w:p>
    <w:p>
      <w:pPr>
        <w:pStyle w:val="2"/>
        <w:numPr>
          <w:ilvl w:val="0"/>
          <w:numId w:val="0"/>
        </w:numPr>
        <w:spacing w:before="1" w:line="432" w:lineRule="auto"/>
        <w:ind w:left="1800" w:leftChars="0" w:right="1589" w:righ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17、为原广东户籍建档立卡家庭学生：</w:t>
      </w:r>
      <w:r>
        <w:rPr>
          <w:rFonts w:hint="eastAsia" w:ascii="宋体" w:hAnsi="宋体" w:eastAsia="宋体" w:cs="宋体"/>
          <w:sz w:val="24"/>
          <w:szCs w:val="24"/>
        </w:rPr>
        <w:t>学生应提供原来家庭的有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当地扶贫办公室加盖公章</w:t>
      </w:r>
      <w:r>
        <w:rPr>
          <w:rFonts w:hint="eastAsia" w:ascii="宋体" w:hAnsi="宋体" w:eastAsia="宋体" w:cs="宋体"/>
          <w:sz w:val="24"/>
          <w:szCs w:val="24"/>
        </w:rPr>
        <w:t>的“帮扶卡”“精准扶贫手册”“建档立卡扶扶贫对象证明”等，同时提供户口簿户主首页、学生本人页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证明本人是该家庭成员。</w:t>
      </w:r>
    </w:p>
    <w:p>
      <w:pPr>
        <w:pStyle w:val="2"/>
        <w:numPr>
          <w:ilvl w:val="0"/>
          <w:numId w:val="0"/>
        </w:numPr>
        <w:spacing w:before="1" w:line="432" w:lineRule="auto"/>
        <w:ind w:left="1800" w:leftChars="0" w:right="1589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 xml:space="preserve">、 </w:t>
      </w:r>
      <w:r>
        <w:rPr>
          <w:rFonts w:hint="eastAsia"/>
          <w:b/>
          <w:bCs/>
          <w:color w:val="FF0000"/>
          <w:sz w:val="24"/>
          <w:szCs w:val="24"/>
        </w:rPr>
        <w:t>“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</w:rPr>
        <w:t>脱贫家庭证明”“脱贫不稳定家庭”“边缘易致贫家庭证明”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这三类均为曾是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建档立卡户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因脱贫攻坚后根据实际情况审核后确定的三种情况家庭。</w:t>
      </w:r>
    </w:p>
    <w:p>
      <w:pPr>
        <w:pStyle w:val="2"/>
        <w:numPr>
          <w:ilvl w:val="0"/>
          <w:numId w:val="0"/>
        </w:numPr>
        <w:spacing w:before="1" w:line="432" w:lineRule="auto"/>
        <w:ind w:left="1800" w:leftChars="0" w:right="1589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①脱贫家庭学生：必须同时上传脱贫家庭相关证件、户口簿户主首页、户口簿学生本人页；</w:t>
      </w:r>
      <w:bookmarkStart w:id="0" w:name="_GoBack"/>
      <w:bookmarkEnd w:id="0"/>
    </w:p>
    <w:p>
      <w:pPr>
        <w:pStyle w:val="2"/>
        <w:numPr>
          <w:ilvl w:val="0"/>
          <w:numId w:val="0"/>
        </w:numPr>
        <w:spacing w:before="1" w:line="432" w:lineRule="auto"/>
        <w:ind w:left="1800" w:leftChars="0" w:right="1589" w:right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②脱贫不稳定家庭学生：必须同时上传脱贫不稳定家庭相关证件、户口簿户主首页、户口簿学生本人页；</w:t>
      </w:r>
    </w:p>
    <w:p>
      <w:pPr>
        <w:pStyle w:val="2"/>
        <w:numPr>
          <w:ilvl w:val="0"/>
          <w:numId w:val="0"/>
        </w:numPr>
        <w:spacing w:before="1" w:line="432" w:lineRule="auto"/>
        <w:ind w:left="1800" w:leftChars="0" w:right="1589" w:rightChars="0"/>
        <w:jc w:val="both"/>
        <w:rPr>
          <w:sz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③边缘易致困家庭学生：必须同时上传边缘易致困家庭相关证件、户口簿户主首页、户口簿学生本人页；</w:t>
      </w:r>
      <w:r>
        <w:pict>
          <v:group id="_x0000_s2082" o:spid="_x0000_s2082" o:spt="203" style="position:absolute;left:0pt;margin-left:2.7pt;margin-top:3.45pt;height:85.5pt;width:504.6pt;mso-position-horizontal-relative:page;mso-position-vertical-relative:page;z-index:-251652096;mso-width-relative:page;mso-height-relative:page;" coordorigin="45,60" coordsize="10092,1710">
            <o:lock v:ext="edit"/>
            <v:shape id="1039" o:spid="_x0000_s2083" o:spt="75" type="#_x0000_t75" style="position:absolute;left:45;top:60;height:1710;width:1710;" filled="f" o:preferrelative="t" stroked="f" coordsize="21600,21600">
              <v:path/>
              <v:fill on="f" focussize="0,0"/>
              <v:stroke on="f" joinstyle="miter"/>
              <v:imagedata r:id="rId6" embosscolor="#FFFFFF" o:title=""/>
              <o:lock v:ext="edit" aspectratio="t"/>
            </v:shape>
            <v:line id="1040" o:spid="_x0000_s2084" o:spt="20" style="position:absolute;left:0;top:0;height:0;width:501900;" coordsize="21600,21600">
              <v:path arrowok="t"/>
              <v:fill focussize="0,0"/>
              <v:stroke weight="0.7pt"/>
              <v:imagedata o:title=""/>
              <o:lock v:ext="edit"/>
            </v:line>
          </v:group>
        </w:pict>
      </w:r>
    </w:p>
    <w:p>
      <w:pPr>
        <w:pStyle w:val="2"/>
        <w:spacing w:before="11"/>
        <w:rPr>
          <w:sz w:val="28"/>
        </w:rPr>
      </w:pPr>
    </w:p>
    <w:p>
      <w:pPr>
        <w:spacing w:before="25"/>
        <w:ind w:left="4413" w:right="3807"/>
        <w:jc w:val="center"/>
        <w:rPr>
          <w:rFonts w:ascii="等线" w:eastAsia="等线"/>
          <w:b/>
          <w:sz w:val="32"/>
        </w:rPr>
      </w:pPr>
      <w:r>
        <w:rPr>
          <w:rFonts w:hint="eastAsia" w:ascii="等线" w:eastAsia="等线"/>
          <w:b/>
          <w:sz w:val="32"/>
        </w:rPr>
        <w:t>证明材料注意事项</w:t>
      </w:r>
    </w:p>
    <w:p>
      <w:pPr>
        <w:spacing w:before="25"/>
        <w:ind w:left="4413" w:right="3807"/>
        <w:jc w:val="center"/>
        <w:rPr>
          <w:rFonts w:ascii="等线" w:eastAsia="等线"/>
          <w:b/>
          <w:sz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6"/>
        <w:textAlignment w:val="auto"/>
      </w:pPr>
      <w:r>
        <w:t>1、“重大疾病”参照医疗保险重大疾病定义。提供县级区级以上或三甲医院诊断证明，证明中须显示何种疾病并盖医院公章，医生签名。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8"/>
        <w:textAlignment w:val="auto"/>
      </w:pPr>
      <w:r>
        <w:t>2、家庭成员若为残疾人，需提供残疾人证、户口簿以证明；若实在无以上材料，则请残疾人本人持身份证拍照以证明。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/>
        <w:textAlignment w:val="auto"/>
      </w:pPr>
      <w:r>
        <w:t>3、家庭欠债原因说明、遭受自然灾害、遭受突发意外的 100 字描述说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/>
        <w:textAlignment w:val="auto"/>
        <w:rPr>
          <w:rFonts w:hint="eastAsia" w:eastAsia="仿宋"/>
          <w:sz w:val="26"/>
          <w:lang w:eastAsia="zh-CN"/>
        </w:rPr>
      </w:pPr>
      <w:r>
        <w:t>明</w:t>
      </w:r>
      <w:r>
        <w:rPr>
          <w:rFonts w:hint="eastAsia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2"/>
        <w:jc w:val="both"/>
        <w:textAlignment w:val="auto"/>
      </w:pPr>
      <w:r>
        <w:t>4、“家庭遭受重大自然灾害，受灾严重”和“家庭遭重大突发意外事件（不含自然灾害）”两项，</w:t>
      </w:r>
      <w:r>
        <w:rPr>
          <w:rFonts w:hint="eastAsia"/>
        </w:rPr>
        <w:t>需提供相关情况描述，含申请人签名和所在居委会或村委会联系电话及加盖公章</w:t>
      </w:r>
      <w: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2"/>
        <w:jc w:val="both"/>
        <w:textAlignment w:val="auto"/>
        <w:rPr>
          <w:rFonts w:hint="eastAsia"/>
        </w:rPr>
      </w:pPr>
      <w:r>
        <w:rPr>
          <w:rFonts w:hint="eastAsia"/>
        </w:rPr>
        <w:t>5、村委提供的证明只能作为“家庭是否遭受重大自然灾害”、“家庭是否遭受重大意外”的佐证材料，不能作为突发严重困难户的佐证材料。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sz w:val="27"/>
          <w:szCs w:val="27"/>
        </w:rPr>
        <w:t>6</w:t>
      </w:r>
      <w:r>
        <w:rPr>
          <w:rFonts w:hint="eastAsia"/>
          <w:sz w:val="27"/>
          <w:szCs w:val="27"/>
        </w:rPr>
        <w:t>、“父母不能履行抚养义务的儿童”、“父母一方抚养”四类学生需提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供相关情况描述，含申请人签名和所在居委会或村委会联系电话及加盖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公章，同时提供户口簿户主首页、户口簿父亲或母亲页、学生本人页证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firstLine="1890" w:firstLineChars="700"/>
        <w:textAlignment w:val="auto"/>
        <w:rPr>
          <w:rFonts w:hint="eastAsia"/>
          <w:sz w:val="27"/>
          <w:szCs w:val="27"/>
        </w:rPr>
      </w:pPr>
      <w:r>
        <w:rPr>
          <w:rFonts w:hint="eastAsia"/>
          <w:sz w:val="27"/>
          <w:szCs w:val="27"/>
        </w:rPr>
        <w:t>明本人是该家庭成员。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6"/>
        <w:textAlignment w:val="auto"/>
      </w:pPr>
      <w:r>
        <w:t>7、具体项目广东省教育厅会根据实际情况进行调整。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6"/>
        <w:textAlignment w:val="auto"/>
      </w:pPr>
      <w:r>
        <w:t>8、凡是在选项框中选择“是”的必须按照相关要求提供复印件证明， 如户口簿、学生证等！如果没有提供相关材料则当作没有该项情况。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800" w:right="696"/>
        <w:textAlignment w:val="auto"/>
      </w:pPr>
      <w:r>
        <w:t>9、所有相同的佐证材料只需提供一份，如户口簿。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" w:line="240" w:lineRule="auto"/>
        <w:ind w:left="1800" w:right="696"/>
        <w:textAlignment w:val="auto"/>
        <w:rPr>
          <w:rFonts w:hint="eastAsia"/>
          <w:sz w:val="27"/>
          <w:szCs w:val="27"/>
        </w:rPr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、以下几项不可同时填写：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（1）已勾选</w:t>
      </w:r>
      <w:r>
        <w:rPr>
          <w:rFonts w:hint="eastAsia"/>
          <w:b/>
          <w:bCs/>
          <w:color w:val="FF0000"/>
          <w:sz w:val="27"/>
          <w:szCs w:val="27"/>
        </w:rPr>
        <w:t>城乡最低生活保障户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不能勾选以下2项：城镇低收入困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难家庭、特困职工子女。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（2）已勾选</w:t>
      </w:r>
      <w:r>
        <w:rPr>
          <w:rFonts w:hint="eastAsia"/>
          <w:b/>
          <w:bCs/>
          <w:color w:val="FF0000"/>
          <w:sz w:val="27"/>
          <w:szCs w:val="27"/>
        </w:rPr>
        <w:t>城镇低收入困难家庭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不能勾选以下2项：特困职工子女、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rFonts w:hint="eastAsia" w:eastAsia="仿宋"/>
          <w:sz w:val="27"/>
          <w:szCs w:val="27"/>
          <w:lang w:val="en-US" w:eastAsia="zh-CN"/>
        </w:rPr>
      </w:pPr>
      <w:r>
        <w:rPr>
          <w:rFonts w:hint="eastAsia"/>
          <w:sz w:val="27"/>
          <w:szCs w:val="27"/>
        </w:rPr>
        <w:t>城乡最低生活保障户</w:t>
      </w:r>
      <w:r>
        <w:rPr>
          <w:rFonts w:hint="eastAsia"/>
          <w:sz w:val="27"/>
          <w:szCs w:val="27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（</w:t>
      </w:r>
      <w:r>
        <w:rPr>
          <w:sz w:val="27"/>
          <w:szCs w:val="27"/>
        </w:rPr>
        <w:t>3</w:t>
      </w:r>
      <w:r>
        <w:rPr>
          <w:rFonts w:hint="eastAsia"/>
          <w:sz w:val="27"/>
          <w:szCs w:val="27"/>
        </w:rPr>
        <w:t>）已勾</w:t>
      </w:r>
      <w:r>
        <w:rPr>
          <w:rFonts w:hint="eastAsia"/>
          <w:b/>
          <w:bCs/>
          <w:color w:val="FF0000"/>
          <w:sz w:val="27"/>
          <w:szCs w:val="27"/>
        </w:rPr>
        <w:t>选特困职工子女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不能勾选以下5项：孤儿、父母不能履行抚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养义务的儿童、特困供养人员、城乡最低生活保障户、城镇低收入困难家庭。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（4）已勾</w:t>
      </w:r>
      <w:r>
        <w:rPr>
          <w:rFonts w:hint="eastAsia"/>
          <w:b/>
          <w:bCs/>
          <w:color w:val="FF0000"/>
          <w:sz w:val="27"/>
          <w:szCs w:val="27"/>
        </w:rPr>
        <w:t>选孤儿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不能勾选以下8项：特困职工子女、父母不能履行抚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880" w:leftChars="400" w:firstLine="1080" w:firstLineChars="400"/>
        <w:textAlignment w:val="auto"/>
        <w:rPr>
          <w:rFonts w:hint="eastAsia"/>
          <w:sz w:val="27"/>
          <w:szCs w:val="27"/>
        </w:rPr>
      </w:pPr>
      <w:r>
        <w:rPr>
          <w:rFonts w:hint="eastAsia"/>
          <w:sz w:val="27"/>
          <w:szCs w:val="27"/>
        </w:rPr>
        <w:t>养义务的儿童、父母一方抚养、父母残疾情况、父母从业情况、父母文化、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父母年龄、赡养老人。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（5）已勾</w:t>
      </w:r>
      <w:r>
        <w:rPr>
          <w:rFonts w:hint="eastAsia"/>
          <w:b/>
          <w:bCs/>
          <w:color w:val="FF0000"/>
          <w:sz w:val="27"/>
          <w:szCs w:val="27"/>
        </w:rPr>
        <w:t>选父母不能履行抚养义务的儿童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不能勾选以下2项：孤儿、父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母一方抚养。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（6）已勾</w:t>
      </w:r>
      <w:r>
        <w:rPr>
          <w:rFonts w:hint="eastAsia"/>
          <w:b/>
          <w:bCs/>
          <w:color w:val="FF0000"/>
          <w:sz w:val="27"/>
          <w:szCs w:val="27"/>
        </w:rPr>
        <w:t>选父母一方抚养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不能勾选以下2项：孤儿、父母不能履行抚养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sz w:val="27"/>
          <w:szCs w:val="27"/>
        </w:rPr>
      </w:pPr>
      <w:r>
        <w:rPr>
          <w:rFonts w:hint="eastAsia"/>
          <w:sz w:val="27"/>
          <w:szCs w:val="27"/>
        </w:rPr>
        <w:t>义务的儿童。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rFonts w:hint="eastAsia"/>
          <w:sz w:val="27"/>
          <w:szCs w:val="2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2160" w:firstLineChars="800"/>
        <w:textAlignment w:val="auto"/>
        <w:rPr>
          <w:rFonts w:hint="eastAsia"/>
          <w:sz w:val="27"/>
          <w:szCs w:val="27"/>
        </w:rPr>
      </w:pPr>
      <w:r>
        <w:rPr>
          <w:rFonts w:hint="eastAsia"/>
          <w:sz w:val="27"/>
          <w:szCs w:val="27"/>
        </w:rPr>
        <w:t>（7）填写</w:t>
      </w:r>
      <w:r>
        <w:rPr>
          <w:rFonts w:hint="eastAsia"/>
          <w:b/>
          <w:bCs/>
          <w:color w:val="FF0000"/>
          <w:sz w:val="27"/>
          <w:szCs w:val="27"/>
        </w:rPr>
        <w:t>家庭成员患重大疾病栏目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若已勾选</w:t>
      </w:r>
      <w:r>
        <w:rPr>
          <w:rFonts w:hint="eastAsia"/>
          <w:b/>
          <w:bCs/>
          <w:color w:val="FF0000"/>
          <w:sz w:val="27"/>
          <w:szCs w:val="27"/>
        </w:rPr>
        <w:t>孤儿</w:t>
      </w:r>
      <w:r>
        <w:rPr>
          <w:rFonts w:hint="eastAsia"/>
          <w:color w:val="FF0000"/>
          <w:sz w:val="27"/>
          <w:szCs w:val="27"/>
        </w:rPr>
        <w:t>，</w:t>
      </w:r>
      <w:r>
        <w:rPr>
          <w:rFonts w:hint="eastAsia"/>
          <w:sz w:val="27"/>
          <w:szCs w:val="27"/>
        </w:rPr>
        <w:t>则该栏目不能选择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1890" w:firstLineChars="700"/>
        <w:textAlignment w:val="auto"/>
        <w:rPr>
          <w:rFonts w:hint="eastAsia"/>
          <w:sz w:val="27"/>
          <w:szCs w:val="27"/>
        </w:rPr>
      </w:pPr>
      <w:r>
        <w:rPr>
          <w:rFonts w:hint="eastAsia"/>
          <w:sz w:val="27"/>
          <w:szCs w:val="27"/>
        </w:rPr>
        <w:t>父母均患重大疾病（不含残疾）和父母一方患重大疾病（不含残疾）。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after="0" w:afterLines="50" w:line="240" w:lineRule="auto"/>
        <w:ind w:left="1979" w:leftChars="0"/>
        <w:textAlignment w:val="auto"/>
        <w:rPr>
          <w:rFonts w:hint="eastAsia"/>
          <w:sz w:val="27"/>
          <w:szCs w:val="27"/>
          <w:lang w:val="en-US" w:eastAsia="zh-CN"/>
        </w:rPr>
      </w:pPr>
      <w:r>
        <w:rPr>
          <w:rFonts w:hint="eastAsia"/>
          <w:sz w:val="27"/>
          <w:szCs w:val="27"/>
          <w:lang w:val="en-US" w:eastAsia="zh-CN"/>
        </w:rPr>
        <w:t>11.“脱贫家庭证明”“脱贫不稳定家庭”“边缘易致贫家庭证明”，学生应提供该有</w:t>
      </w:r>
      <w:r>
        <w:rPr>
          <w:rFonts w:hint="eastAsia"/>
          <w:b/>
          <w:bCs/>
          <w:color w:val="FF0000"/>
          <w:sz w:val="27"/>
          <w:szCs w:val="27"/>
          <w:lang w:val="en-US" w:eastAsia="zh-CN"/>
        </w:rPr>
        <w:t>当地扶贫办等政府部门</w:t>
      </w:r>
      <w:r>
        <w:rPr>
          <w:rFonts w:hint="eastAsia"/>
          <w:sz w:val="27"/>
          <w:szCs w:val="27"/>
          <w:lang w:val="en-US" w:eastAsia="zh-CN"/>
        </w:rPr>
        <w:t>公章。</w:t>
      </w:r>
    </w:p>
    <w:p>
      <w:pPr>
        <w:numPr>
          <w:ilvl w:val="0"/>
          <w:numId w:val="0"/>
        </w:numPr>
        <w:ind w:leftChars="563"/>
        <w:rPr>
          <w:rFonts w:hint="eastAsia"/>
          <w:sz w:val="27"/>
          <w:szCs w:val="27"/>
          <w:lang w:val="en-US" w:eastAsia="zh-CN"/>
        </w:rPr>
      </w:pPr>
    </w:p>
    <w:p>
      <w:pPr>
        <w:pStyle w:val="2"/>
        <w:spacing w:before="209" w:line="432" w:lineRule="auto"/>
        <w:ind w:left="1800" w:right="2801"/>
        <w:rPr>
          <w:sz w:val="14"/>
        </w:rPr>
      </w:pPr>
      <w:r>
        <w:t>其他常见问题：</w:t>
      </w:r>
      <w:r>
        <w:pict>
          <v:group id="1041" o:spid="_x0000_s2064" o:spt="203" style="position:absolute;left:0pt;margin-left:2.25pt;margin-top:3pt;height:90.25pt;width:504.6pt;mso-position-horizontal-relative:page;mso-position-vertical-relative:page;z-index:251662336;mso-width-relative:page;mso-height-relative:page;" coordorigin="45,60" coordsize="10092,1805">
            <o:lock v:ext="edit"/>
            <v:shape id="1042" o:spid="_x0000_s2065" o:spt="75" type="#_x0000_t75" style="position:absolute;left:45;top:60;height:1710;width:1710;" filled="f" o:preferrelative="t" stroked="f" coordsize="21600,21600">
              <v:path/>
              <v:fill on="f" focussize="0,0"/>
              <v:stroke on="f" joinstyle="miter"/>
              <v:imagedata r:id="rId6" embosscolor="#FFFFFF" o:title=""/>
              <o:lock v:ext="edit" aspectratio="t"/>
            </v:shape>
            <v:line id="1043" o:spid="_x0000_s2066" o:spt="20" style="position:absolute;left:0;top:0;height:0;width:501900;" coordsize="21600,21600">
              <v:path arrowok="t"/>
              <v:fill focussize="0,0"/>
              <v:stroke weight="0.7pt"/>
              <v:imagedata o:title=""/>
              <o:lock v:ext="edit"/>
            </v:line>
            <v:shape id="1044" o:spid="_x0000_s2067" o:spt="202" type="#_x0000_t202" style="position:absolute;left:45;top:60;height:1805;width:1009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308" w:lineRule="exact"/>
                      <w:rPr>
                        <w:sz w:val="27"/>
                      </w:rPr>
                    </w:pPr>
                  </w:p>
                </w:txbxContent>
              </v:textbox>
            </v:shape>
          </v:group>
        </w:pict>
      </w:r>
    </w:p>
    <w:p>
      <w:pPr>
        <w:pStyle w:val="9"/>
        <w:numPr>
          <w:ilvl w:val="0"/>
          <w:numId w:val="2"/>
        </w:numPr>
        <w:tabs>
          <w:tab w:val="left" w:pos="2074"/>
        </w:tabs>
        <w:spacing w:before="63"/>
        <w:ind w:left="2073"/>
        <w:rPr>
          <w:sz w:val="25"/>
        </w:rPr>
      </w:pPr>
      <w:r>
        <w:rPr>
          <w:spacing w:val="-1"/>
        </w:rPr>
        <w:t>多个户口簿怎么办？</w:t>
      </w:r>
    </w:p>
    <w:p>
      <w:pPr>
        <w:pStyle w:val="2"/>
        <w:spacing w:before="9"/>
        <w:rPr>
          <w:b/>
          <w:sz w:val="21"/>
        </w:rPr>
      </w:pPr>
    </w:p>
    <w:p>
      <w:pPr>
        <w:pStyle w:val="2"/>
        <w:spacing w:line="432" w:lineRule="auto"/>
        <w:ind w:left="1800" w:right="600" w:firstLine="443"/>
      </w:pPr>
      <w:r>
        <w:rPr>
          <w:spacing w:val="-3"/>
        </w:rPr>
        <w:t xml:space="preserve">家人分多个户口簿的，所有人都要复印到，格式如第 </w:t>
      </w:r>
      <w:r>
        <w:t>1 条，不要用</w:t>
      </w:r>
      <w:r>
        <w:rPr>
          <w:spacing w:val="-3"/>
        </w:rPr>
        <w:t>一户口的户主页+另一户口的个人页交错复印，两者要相匹配在同一户口簿内。</w:t>
      </w:r>
    </w:p>
    <w:p>
      <w:pPr>
        <w:pStyle w:val="2"/>
        <w:spacing w:before="5"/>
        <w:rPr>
          <w:sz w:val="21"/>
        </w:rPr>
      </w:pPr>
      <w:r>
        <w:rPr>
          <w:sz w:val="21"/>
        </w:rPr>
        <w:t xml:space="preserve">                 </w:t>
      </w:r>
      <w:r>
        <w:rPr>
          <w:b/>
        </w:rPr>
        <w:t>2</w:t>
      </w:r>
      <w:r>
        <w:t>.</w:t>
      </w:r>
      <w:r>
        <w:rPr>
          <w:b/>
        </w:rPr>
        <w:t>哪些人算家庭成员的户口簿需要复印？</w:t>
      </w:r>
    </w:p>
    <w:p>
      <w:pPr>
        <w:pStyle w:val="2"/>
        <w:spacing w:before="64" w:line="372" w:lineRule="auto"/>
        <w:ind w:left="1800" w:right="569" w:firstLine="539"/>
        <w:jc w:val="both"/>
        <w:rPr>
          <w:sz w:val="33"/>
        </w:rPr>
      </w:pPr>
      <w:r>
        <w:t>直系亲属的家庭成员。包括兄弟姐妹、父母、祖父母、外祖父母， 叔伯姑姨不算直系亲属；家庭成员是父母主要赡养抚养的成员， 姐妹外嫁或兄弟独立迁出不计，（外）祖父母不赡养或非主要赡养（不一起居住照顾，由其他叔伯姑姨舅承担主要赡养责任）的不计。</w:t>
      </w:r>
    </w:p>
    <w:p>
      <w:pPr>
        <w:pStyle w:val="9"/>
        <w:tabs>
          <w:tab w:val="left" w:pos="2074"/>
        </w:tabs>
        <w:ind w:left="1799" w:firstLine="0"/>
      </w:pPr>
      <w:r>
        <w:rPr>
          <w:rFonts w:hint="eastAsia"/>
          <w:spacing w:val="-1"/>
        </w:rPr>
        <w:t>3</w:t>
      </w:r>
      <w:r>
        <w:rPr>
          <w:spacing w:val="-1"/>
        </w:rPr>
        <w:t>在读学生人数及文化程度。</w:t>
      </w:r>
    </w:p>
    <w:p>
      <w:pPr>
        <w:pStyle w:val="2"/>
        <w:spacing w:before="9"/>
        <w:rPr>
          <w:b/>
          <w:sz w:val="21"/>
        </w:rPr>
      </w:pPr>
    </w:p>
    <w:p>
      <w:pPr>
        <w:pStyle w:val="2"/>
        <w:ind w:left="2311"/>
      </w:pPr>
      <w:r>
        <w:t>需要提供相关的，在读的证明材料，如学生证、刚录取的录取通知</w:t>
      </w:r>
    </w:p>
    <w:p>
      <w:pPr>
        <w:pStyle w:val="2"/>
        <w:spacing w:before="9"/>
        <w:rPr>
          <w:sz w:val="21"/>
        </w:rPr>
      </w:pPr>
    </w:p>
    <w:p>
      <w:pPr>
        <w:pStyle w:val="2"/>
        <w:spacing w:line="432" w:lineRule="auto"/>
        <w:ind w:left="1800" w:right="101"/>
      </w:pPr>
      <w:r>
        <w:t>书、素质报告书（有相关学籍信息及盖章）、校园卡等。学生工作（学习） 单位写学校，文化程度按在读和刚毕业的算，如小学 5 年级则小学，高三毕业填高中，本科在读填本科。</w:t>
      </w:r>
    </w:p>
    <w:p>
      <w:pPr>
        <w:pStyle w:val="9"/>
        <w:numPr>
          <w:ilvl w:val="0"/>
          <w:numId w:val="3"/>
        </w:numPr>
        <w:tabs>
          <w:tab w:val="left" w:pos="2202"/>
        </w:tabs>
        <w:spacing w:before="4"/>
        <w:ind w:left="2201" w:hanging="402"/>
        <w:jc w:val="left"/>
      </w:pPr>
      <w:r>
        <w:t>家庭情况证明材料都有哪些？</w:t>
      </w:r>
    </w:p>
    <w:p>
      <w:pPr>
        <w:pStyle w:val="2"/>
        <w:spacing w:before="10"/>
        <w:rPr>
          <w:b/>
          <w:sz w:val="21"/>
        </w:rPr>
      </w:pPr>
    </w:p>
    <w:p>
      <w:pPr>
        <w:pStyle w:val="2"/>
        <w:spacing w:line="432" w:lineRule="auto"/>
        <w:ind w:left="1800" w:right="670" w:firstLine="511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1457325</wp:posOffset>
            </wp:positionH>
            <wp:positionV relativeFrom="paragraph">
              <wp:posOffset>593090</wp:posOffset>
            </wp:positionV>
            <wp:extent cx="5203190" cy="1979295"/>
            <wp:effectExtent l="0" t="0" r="0" b="0"/>
            <wp:wrapNone/>
            <wp:docPr id="1049" name="image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image3.jpe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3189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根据地区不同证明材料也会不同，请同学们结合自己的实际情况准备材料。现举例如下：</w:t>
      </w:r>
    </w:p>
    <w:p>
      <w:pPr>
        <w:pStyle w:val="2"/>
        <w:spacing w:line="432" w:lineRule="auto"/>
        <w:ind w:left="1800" w:right="670" w:firstLine="511"/>
      </w:pPr>
    </w:p>
    <w:p>
      <w:pPr>
        <w:pStyle w:val="2"/>
        <w:spacing w:line="432" w:lineRule="auto"/>
        <w:ind w:left="1800" w:right="670" w:firstLine="511"/>
      </w:pPr>
    </w:p>
    <w:p>
      <w:pPr>
        <w:pStyle w:val="2"/>
        <w:spacing w:line="432" w:lineRule="auto"/>
        <w:ind w:left="1800" w:right="670" w:firstLine="511"/>
      </w:pPr>
    </w:p>
    <w:p>
      <w:pPr>
        <w:spacing w:line="432" w:lineRule="auto"/>
        <w:sectPr>
          <w:headerReference r:id="rId3" w:type="default"/>
          <w:pgSz w:w="11900" w:h="16840"/>
          <w:pgMar w:top="520" w:right="1080" w:bottom="280" w:left="0" w:header="241" w:footer="0" w:gutter="0"/>
          <w:cols w:space="720" w:num="1"/>
        </w:sectPr>
      </w:pPr>
    </w:p>
    <w:p>
      <w:pPr>
        <w:pStyle w:val="2"/>
        <w:rPr>
          <w:sz w:val="20"/>
        </w:rPr>
      </w:pPr>
      <w:r>
        <w:pict>
          <v:group id="1050" o:spid="_x0000_s2072" o:spt="203" style="position:absolute;left:0pt;margin-left:40.8pt;margin-top:13.25pt;height:538.45pt;width:467.65pt;mso-position-horizontal-relative:page;mso-position-vertical-relative:page;z-index:251663360;mso-width-relative:page;mso-height-relative:page;" coordorigin="45,60" coordsize="10092,11619">
            <o:lock v:ext="edit"/>
            <v:shape id="1051" o:spid="_x0000_s2073" o:spt="75" type="#_x0000_t75" style="position:absolute;left:45;top:60;height:1710;width:1710;" filled="f" o:preferrelative="t" stroked="f" coordsize="21600,21600">
              <v:path/>
              <v:fill on="f" focussize="0,0"/>
              <v:stroke on="f" joinstyle="miter"/>
              <v:imagedata r:id="rId6" embosscolor="#FFFFFF" o:title=""/>
              <o:lock v:ext="edit" aspectratio="t"/>
            </v:shape>
            <v:shape id="1052" o:spid="_x0000_s2074" o:spt="75" type="#_x0000_t75" style="position:absolute;left:1772;top:1114;height:10565;width:8365;" filled="f" o:preferrelative="t" stroked="f" coordsize="21600,21600">
              <v:path/>
              <v:fill on="f" focussize="0,0"/>
              <v:stroke on="f" joinstyle="miter"/>
              <v:imagedata r:id="rId8" embosscolor="#FFFFFF" o:title=""/>
              <o:lock v:ext="edit" aspectratio="t"/>
            </v:shape>
          </v:group>
        </w:pic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rFonts w:hint="eastAsia" w:eastAsia="仿宋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>
      <w:pPr>
        <w:pStyle w:val="2"/>
        <w:rPr>
          <w:sz w:val="20"/>
        </w:rPr>
      </w:pPr>
    </w:p>
    <w:p>
      <w:pPr>
        <w:pStyle w:val="2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drawing>
          <wp:inline distT="0" distB="0" distL="0" distR="0">
            <wp:extent cx="2696210" cy="2021840"/>
            <wp:effectExtent l="0" t="0" r="8890" b="698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202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657475" cy="2358390"/>
            <wp:effectExtent l="0" t="0" r="0" b="381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3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 xml:space="preserve">             脱贫证明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29"/>
        </w:rPr>
      </w:pPr>
    </w:p>
    <w:p>
      <w:pPr>
        <w:pStyle w:val="9"/>
        <w:numPr>
          <w:ilvl w:val="0"/>
          <w:numId w:val="3"/>
        </w:numPr>
        <w:tabs>
          <w:tab w:val="left" w:pos="2074"/>
        </w:tabs>
        <w:spacing w:before="63"/>
        <w:jc w:val="left"/>
      </w:pPr>
      <w:r>
        <w:rPr>
          <w:spacing w:val="-1"/>
        </w:rPr>
        <w:t>家庭基本情况证明需要吗？</w:t>
      </w:r>
    </w:p>
    <w:p>
      <w:pPr>
        <w:pStyle w:val="2"/>
        <w:spacing w:before="9"/>
        <w:rPr>
          <w:b/>
          <w:sz w:val="21"/>
        </w:rPr>
      </w:pPr>
    </w:p>
    <w:p>
      <w:pPr>
        <w:pStyle w:val="2"/>
        <w:ind w:right="679"/>
        <w:jc w:val="right"/>
      </w:pPr>
      <w:r>
        <w:rPr>
          <w:spacing w:val="-3"/>
        </w:rPr>
        <w:t>如相关项目没有佐证材料时，可开具家庭基本情况证明盖章，具体</w:t>
      </w:r>
    </w:p>
    <w:p>
      <w:pPr>
        <w:pStyle w:val="2"/>
        <w:spacing w:before="6"/>
        <w:rPr>
          <w:sz w:val="22"/>
        </w:rPr>
      </w:pPr>
    </w:p>
    <w:p>
      <w:pPr>
        <w:ind w:right="701"/>
        <w:jc w:val="right"/>
        <w:rPr>
          <w:sz w:val="26"/>
        </w:rPr>
      </w:pPr>
      <w:r>
        <w:rPr>
          <w:w w:val="95"/>
          <w:sz w:val="26"/>
        </w:rPr>
        <w:t>可把家庭人员及情况，家庭整体收入情况，家庭其他经济情况等等写上。</w:t>
      </w:r>
    </w:p>
    <w:p>
      <w:pPr>
        <w:pStyle w:val="2"/>
        <w:rPr>
          <w:sz w:val="23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25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3"/>
        <w:ind w:left="2069" w:hanging="272"/>
        <w:jc w:val="left"/>
        <w:textAlignment w:val="auto"/>
      </w:pPr>
      <w:r>
        <w:rPr>
          <w:spacing w:val="-1"/>
        </w:rPr>
        <w:t>劳动力人口算学生吗？</w:t>
      </w:r>
    </w:p>
    <w:p>
      <w:pPr>
        <w:pStyle w:val="2"/>
        <w:spacing w:before="9"/>
        <w:rPr>
          <w:b/>
          <w:sz w:val="21"/>
        </w:rPr>
      </w:pPr>
    </w:p>
    <w:p>
      <w:pPr>
        <w:pStyle w:val="2"/>
        <w:ind w:left="2340"/>
      </w:pPr>
      <w:r>
        <w:t>20-60 岁其他家庭成员，不计学生。</w:t>
      </w:r>
    </w:p>
    <w:sectPr>
      <w:headerReference r:id="rId4" w:type="default"/>
      <w:pgSz w:w="11900" w:h="16840"/>
      <w:pgMar w:top="200" w:right="1080" w:bottom="280" w:left="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4097" o:spid="_x0000_s1025" o:spt="202" type="#_x0000_t202" style="position:absolute;left:0pt;margin-left:113.95pt;margin-top:9.95pt;height:34.55pt;width:427.9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45" w:lineRule="exact"/>
                  <w:ind w:left="20"/>
                  <w:rPr>
                    <w:rFonts w:ascii="等线" w:eastAsia="等线"/>
                    <w:b/>
                    <w:sz w:val="27"/>
                  </w:rPr>
                </w:pPr>
                <w:r>
                  <w:rPr>
                    <w:rFonts w:hint="eastAsia" w:ascii="等线" w:eastAsia="等线"/>
                    <w:b/>
                    <w:color w:val="00AFEF"/>
                    <w:spacing w:val="-3"/>
                    <w:sz w:val="27"/>
                    <w:u w:val="single" w:color="00AFEF"/>
                  </w:rPr>
                  <w:t>林学与风景园林学院家庭经济困难认定</w:t>
                </w:r>
                <w:r>
                  <w:rPr>
                    <w:rFonts w:hint="eastAsia" w:ascii="等线" w:eastAsia="等线"/>
                    <w:b/>
                    <w:color w:val="00AFEF"/>
                    <w:sz w:val="27"/>
                    <w:u w:val="single" w:color="00AFEF"/>
                  </w:rPr>
                  <w:t>资料填写及</w:t>
                </w:r>
                <w:r>
                  <w:rPr>
                    <w:rFonts w:hint="eastAsia" w:ascii="等线" w:eastAsia="等线"/>
                    <w:b/>
                    <w:color w:val="00AFEF"/>
                    <w:spacing w:val="-3"/>
                    <w:sz w:val="27"/>
                    <w:u w:val="single" w:color="00AFEF"/>
                  </w:rPr>
                  <w:t>材料要求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960F2"/>
    <w:multiLevelType w:val="singleLevel"/>
    <w:tmpl w:val="EDF960F2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00000002"/>
    <w:multiLevelType w:val="multilevel"/>
    <w:tmpl w:val="00000002"/>
    <w:lvl w:ilvl="0" w:tentative="0">
      <w:start w:val="4"/>
      <w:numFmt w:val="decimal"/>
      <w:lvlText w:val="%1."/>
      <w:lvlJc w:val="left"/>
      <w:pPr>
        <w:ind w:left="2073" w:hanging="274"/>
        <w:jc w:val="right"/>
      </w:pPr>
      <w:rPr>
        <w:rFonts w:hint="default" w:ascii="仿宋" w:hAnsi="仿宋" w:eastAsia="仿宋" w:cs="仿宋"/>
        <w:spacing w:val="-2"/>
        <w:w w:val="100"/>
        <w:sz w:val="25"/>
        <w:szCs w:val="25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953" w:hanging="27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3827" w:hanging="27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4701" w:hanging="27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5575" w:hanging="27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6449" w:hanging="27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7323" w:hanging="27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197" w:hanging="27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71" w:hanging="274"/>
      </w:pPr>
      <w:rPr>
        <w:rFonts w:hint="default"/>
        <w:lang w:val="en-US" w:eastAsia="zh-CN" w:bidi="ar-SA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2074" w:hanging="274"/>
        <w:jc w:val="left"/>
      </w:pPr>
      <w:rPr>
        <w:rFonts w:hint="default"/>
        <w:b/>
        <w:bCs/>
        <w:spacing w:val="1"/>
        <w:w w:val="98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2953" w:hanging="27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3827" w:hanging="27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4701" w:hanging="27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5575" w:hanging="27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6449" w:hanging="27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7323" w:hanging="27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197" w:hanging="27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71" w:hanging="274"/>
      </w:pPr>
      <w:rPr>
        <w:rFonts w:hint="default"/>
        <w:lang w:val="en-US" w:eastAsia="zh-CN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useFELayout/>
    <w:compatSetting w:name="compatibilityMode" w:uri="http://schemas.microsoft.com/office/word" w:val="12"/>
  </w:compat>
  <w:docVars>
    <w:docVar w:name="commondata" w:val="eyJoZGlkIjoiZThmNjAzMWJlZjFkMmQwODUwMTJkYzE2ODFiYmFmYTcifQ=="/>
  </w:docVars>
  <w:rsids>
    <w:rsidRoot w:val="001646B1"/>
    <w:rsid w:val="00043218"/>
    <w:rsid w:val="0005155F"/>
    <w:rsid w:val="001646B1"/>
    <w:rsid w:val="00E173FF"/>
    <w:rsid w:val="076F5F87"/>
    <w:rsid w:val="09296751"/>
    <w:rsid w:val="09706B0C"/>
    <w:rsid w:val="09DD7B21"/>
    <w:rsid w:val="0B3D4091"/>
    <w:rsid w:val="17CB759E"/>
    <w:rsid w:val="230950FD"/>
    <w:rsid w:val="28A15128"/>
    <w:rsid w:val="33545303"/>
    <w:rsid w:val="3EE35C14"/>
    <w:rsid w:val="48D251F4"/>
    <w:rsid w:val="4E5D0C72"/>
    <w:rsid w:val="52EC6E19"/>
    <w:rsid w:val="54161C73"/>
    <w:rsid w:val="55357D76"/>
    <w:rsid w:val="5D064A40"/>
    <w:rsid w:val="657256C5"/>
    <w:rsid w:val="6CB80B8E"/>
    <w:rsid w:val="77763A93"/>
    <w:rsid w:val="7A501A90"/>
    <w:rsid w:val="7DE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7"/>
      <w:szCs w:val="27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标题 11"/>
    <w:basedOn w:val="1"/>
    <w:qFormat/>
    <w:uiPriority w:val="1"/>
    <w:pPr>
      <w:ind w:left="2073" w:hanging="274"/>
      <w:outlineLvl w:val="1"/>
    </w:pPr>
    <w:rPr>
      <w:b/>
      <w:bCs/>
      <w:sz w:val="27"/>
      <w:szCs w:val="27"/>
    </w:rPr>
  </w:style>
  <w:style w:type="paragraph" w:styleId="10">
    <w:name w:val="List Paragraph"/>
    <w:basedOn w:val="1"/>
    <w:qFormat/>
    <w:uiPriority w:val="1"/>
    <w:pPr>
      <w:ind w:left="2073" w:hanging="274"/>
    </w:pPr>
  </w:style>
  <w:style w:type="paragraph" w:customStyle="1" w:styleId="11">
    <w:name w:val="Table Paragraph"/>
    <w:basedOn w:val="1"/>
    <w:qFormat/>
    <w:uiPriority w:val="1"/>
    <w:pPr>
      <w:ind w:left="100"/>
    </w:pPr>
  </w:style>
  <w:style w:type="character" w:customStyle="1" w:styleId="12">
    <w:name w:val="页眉 字符"/>
    <w:basedOn w:val="7"/>
    <w:link w:val="4"/>
    <w:qFormat/>
    <w:uiPriority w:val="0"/>
    <w:rPr>
      <w:rFonts w:ascii="仿宋" w:hAnsi="仿宋" w:eastAsia="仿宋" w:cs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2051"/>
    <customShpInfo spid="_x0000_s2052"/>
    <customShpInfo spid="_x0000_s2053"/>
    <customShpInfo spid="_x0000_s2050"/>
    <customShpInfo spid="_x0000_s2059"/>
    <customShpInfo spid="_x0000_s2060"/>
    <customShpInfo spid="_x0000_s2058"/>
    <customShpInfo spid="_x0000_s2083"/>
    <customShpInfo spid="_x0000_s2084"/>
    <customShpInfo spid="_x0000_s2082"/>
    <customShpInfo spid="_x0000_s2065"/>
    <customShpInfo spid="_x0000_s2066"/>
    <customShpInfo spid="_x0000_s2067"/>
    <customShpInfo spid="_x0000_s2064"/>
    <customShpInfo spid="_x0000_s2073"/>
    <customShpInfo spid="_x0000_s2074"/>
    <customShpInfo spid="_x0000_s2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2670</Words>
  <Characters>2702</Characters>
  <Lines>121</Lines>
  <Paragraphs>34</Paragraphs>
  <TotalTime>3</TotalTime>
  <ScaleCrop>false</ScaleCrop>
  <LinksUpToDate>false</LinksUpToDate>
  <CharactersWithSpaces>2788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2021-08-02T06:26:00Z</dcterms:created>
  <dc:creator>WPS Office</dc:creator>
  <cp:lastModifiedBy>鼓楼</cp:lastModifiedBy>
  <dcterms:modified xsi:type="dcterms:W3CDTF">2023-05-08T23:32:58Z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Xpdf - https://xpdf.net</vt:lpwstr>
  </property>
  <property fmtid="{D5CDD505-2E9C-101B-9397-08002B2CF9AE}" pid="3" name="KSOProductBuildVer">
    <vt:lpwstr>2052-11.1.0.14036</vt:lpwstr>
  </property>
  <property fmtid="{D5CDD505-2E9C-101B-9397-08002B2CF9AE}" pid="4" name="ICV">
    <vt:lpwstr>AD1E242479054E43B8C049E4E5EE1966</vt:lpwstr>
  </property>
</Properties>
</file>